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51717" w14:textId="77777777" w:rsidR="00DF3924" w:rsidRDefault="00DF3924" w:rsidP="00A15527">
      <w:pPr>
        <w:pStyle w:val="Title"/>
      </w:pPr>
      <w:r>
        <w:t>May 30, 2020</w:t>
      </w:r>
    </w:p>
    <w:p w14:paraId="0C3BC166" w14:textId="5CA6180A" w:rsidR="00A15527" w:rsidRDefault="00A15527" w:rsidP="00A15527">
      <w:pPr>
        <w:pStyle w:val="Title"/>
      </w:pPr>
      <w:r>
        <w:t>Supplemental Rules of Use for Highcroft Community Common Areas and Amenities:</w:t>
      </w:r>
    </w:p>
    <w:p w14:paraId="6B771A94" w14:textId="77777777" w:rsidR="00A15527" w:rsidRDefault="00A15527" w:rsidP="00A15527"/>
    <w:p w14:paraId="53438644" w14:textId="77777777" w:rsidR="00A15527" w:rsidRDefault="00A15527" w:rsidP="00A155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Common areas and amenities.</w:t>
      </w:r>
      <w:r>
        <w:rPr>
          <w:rFonts w:ascii="Arial" w:eastAsia="Arial" w:hAnsi="Arial" w:cs="Arial"/>
          <w:color w:val="000000"/>
        </w:rPr>
        <w:t xml:space="preserve"> </w:t>
      </w:r>
    </w:p>
    <w:p w14:paraId="14B75E19" w14:textId="5783B6EE" w:rsidR="00A15527" w:rsidRDefault="00A15527" w:rsidP="00A155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association has decided to open our community amenities and common areas that have been closed for residents use due to Covid-19. However, the association is implementing supplemental rules and measures for each amenity to reduce exposure risks associated with the coronavirus, per recommendation provided by the CDC and Georgia DPH.</w:t>
      </w:r>
    </w:p>
    <w:p w14:paraId="59A1A5E5" w14:textId="77777777" w:rsidR="00A15527" w:rsidRDefault="00A15527" w:rsidP="00A155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966209A" w14:textId="77777777" w:rsidR="00A15527" w:rsidRDefault="00A15527" w:rsidP="00A155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General Restrictions</w:t>
      </w:r>
    </w:p>
    <w:p w14:paraId="4DFD88B0" w14:textId="50336863" w:rsidR="00A15527" w:rsidRDefault="00A15527" w:rsidP="00A155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association will implement the following supplemental rules and restrictions for common areas and amenities</w:t>
      </w:r>
      <w:r w:rsidR="000E4387">
        <w:rPr>
          <w:rFonts w:ascii="Arial" w:eastAsia="Arial" w:hAnsi="Arial" w:cs="Arial"/>
          <w:color w:val="000000"/>
        </w:rPr>
        <w:t xml:space="preserve"> which include</w:t>
      </w:r>
      <w:r w:rsidR="00C30E93">
        <w:rPr>
          <w:rFonts w:ascii="Arial" w:eastAsia="Arial" w:hAnsi="Arial" w:cs="Arial"/>
          <w:color w:val="000000"/>
        </w:rPr>
        <w:t xml:space="preserve"> but are not limited to</w:t>
      </w:r>
      <w:r w:rsidR="000E4387">
        <w:rPr>
          <w:rFonts w:ascii="Arial" w:eastAsia="Arial" w:hAnsi="Arial" w:cs="Arial"/>
          <w:color w:val="000000"/>
        </w:rPr>
        <w:t xml:space="preserve"> the pool, pool deck</w:t>
      </w:r>
      <w:r w:rsidR="00C30E93">
        <w:rPr>
          <w:rFonts w:ascii="Arial" w:eastAsia="Arial" w:hAnsi="Arial" w:cs="Arial"/>
          <w:color w:val="000000"/>
        </w:rPr>
        <w:t>/pavilion</w:t>
      </w:r>
      <w:r w:rsidR="000E4387">
        <w:rPr>
          <w:rFonts w:ascii="Arial" w:eastAsia="Arial" w:hAnsi="Arial" w:cs="Arial"/>
          <w:color w:val="000000"/>
        </w:rPr>
        <w:t>, tennis</w:t>
      </w:r>
      <w:r w:rsidR="00C30E93">
        <w:rPr>
          <w:rFonts w:ascii="Arial" w:eastAsia="Arial" w:hAnsi="Arial" w:cs="Arial"/>
          <w:color w:val="000000"/>
        </w:rPr>
        <w:t xml:space="preserve"> and basketball</w:t>
      </w:r>
      <w:r w:rsidR="000E4387">
        <w:rPr>
          <w:rFonts w:ascii="Arial" w:eastAsia="Arial" w:hAnsi="Arial" w:cs="Arial"/>
          <w:color w:val="000000"/>
        </w:rPr>
        <w:t xml:space="preserve"> courts and </w:t>
      </w:r>
      <w:r w:rsidR="00C30E93">
        <w:rPr>
          <w:rFonts w:ascii="Arial" w:eastAsia="Arial" w:hAnsi="Arial" w:cs="Arial"/>
          <w:color w:val="000000"/>
        </w:rPr>
        <w:t>playground:</w:t>
      </w:r>
    </w:p>
    <w:p w14:paraId="1271B27D" w14:textId="0096A16D" w:rsidR="00A15527" w:rsidRDefault="00A15527" w:rsidP="00A155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-Residents exhibiting symptoms of Covid-19 (Cough, shortness of breath, fever, etc) will not be permitted to use the amenities</w:t>
      </w:r>
      <w:r w:rsidR="000E4387">
        <w:rPr>
          <w:rFonts w:ascii="Arial" w:eastAsia="Arial" w:hAnsi="Arial" w:cs="Arial"/>
          <w:color w:val="000000"/>
        </w:rPr>
        <w:t>.</w:t>
      </w:r>
    </w:p>
    <w:p w14:paraId="2ED92420" w14:textId="4B1C43C0" w:rsidR="00A15527" w:rsidRDefault="00A15527" w:rsidP="00A155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-Access to the swimming pool and tennis/basketball courts will be permitted to Highcroft residents only until further notice.</w:t>
      </w:r>
    </w:p>
    <w:p w14:paraId="5B4BBABD" w14:textId="77777777" w:rsidR="00A15527" w:rsidRDefault="00A15527" w:rsidP="00A155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-Residents will be required to sign a document enunciating rules of use, declaring their assumption of risk and waiving their rights to claim liability against the association related to Covid-19 prior to being granted access to the amenities.</w:t>
      </w:r>
    </w:p>
    <w:p w14:paraId="0347B9B5" w14:textId="77777777" w:rsidR="00A15527" w:rsidRDefault="00A15527" w:rsidP="00A155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1AC0E72" w14:textId="77777777" w:rsidR="00A15527" w:rsidRDefault="00A15527" w:rsidP="00A155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Swimming Pool </w:t>
      </w:r>
    </w:p>
    <w:p w14:paraId="70B3265F" w14:textId="77777777" w:rsidR="00A15527" w:rsidRDefault="00A15527" w:rsidP="00A155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association will implement the following supplemental rules for swimming pool use:</w:t>
      </w:r>
    </w:p>
    <w:p w14:paraId="1C531666" w14:textId="77777777" w:rsidR="000E7AD9" w:rsidRDefault="000E7AD9" w:rsidP="00A155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3D3FE21" w14:textId="6DFB1998" w:rsidR="00A15527" w:rsidRPr="000E7AD9" w:rsidRDefault="00A15527" w:rsidP="000E7AD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0E7AD9">
        <w:rPr>
          <w:rFonts w:ascii="Arial" w:eastAsia="Arial" w:hAnsi="Arial" w:cs="Arial"/>
          <w:color w:val="000000"/>
        </w:rPr>
        <w:t xml:space="preserve">When not in the swimming pool, </w:t>
      </w:r>
      <w:r w:rsidRPr="000E7AD9">
        <w:rPr>
          <w:rFonts w:ascii="Arial" w:eastAsia="Arial" w:hAnsi="Arial" w:cs="Arial"/>
          <w:color w:val="000000"/>
          <w:u w:val="single"/>
        </w:rPr>
        <w:t>residents will adhere to the designated areas</w:t>
      </w:r>
      <w:r w:rsidRPr="000E7AD9">
        <w:rPr>
          <w:rFonts w:ascii="Arial" w:eastAsia="Arial" w:hAnsi="Arial" w:cs="Arial"/>
          <w:color w:val="000000"/>
        </w:rPr>
        <w:t xml:space="preserve"> within the pool deck /pavilion area to ensure appropriate social distancing. </w:t>
      </w:r>
      <w:r w:rsidR="000E4387" w:rsidRPr="000E7AD9">
        <w:rPr>
          <w:rFonts w:ascii="Arial" w:eastAsia="Arial" w:hAnsi="Arial" w:cs="Arial"/>
          <w:color w:val="000000"/>
        </w:rPr>
        <w:t xml:space="preserve"> Please see photos</w:t>
      </w:r>
      <w:r w:rsidR="00321DD7">
        <w:rPr>
          <w:rFonts w:ascii="Arial" w:eastAsia="Arial" w:hAnsi="Arial" w:cs="Arial"/>
          <w:color w:val="000000"/>
        </w:rPr>
        <w:t xml:space="preserve"> at the end of this document</w:t>
      </w:r>
      <w:r w:rsidR="000E4387" w:rsidRPr="000E7AD9">
        <w:rPr>
          <w:rFonts w:ascii="Arial" w:eastAsia="Arial" w:hAnsi="Arial" w:cs="Arial"/>
          <w:color w:val="000000"/>
        </w:rPr>
        <w:t xml:space="preserve"> for further clarification</w:t>
      </w:r>
      <w:r w:rsidR="00C30E93">
        <w:rPr>
          <w:rFonts w:ascii="Arial" w:eastAsia="Arial" w:hAnsi="Arial" w:cs="Arial"/>
          <w:color w:val="000000"/>
        </w:rPr>
        <w:t xml:space="preserve"> of designated areas.</w:t>
      </w:r>
    </w:p>
    <w:p w14:paraId="0F99F015" w14:textId="390C729B" w:rsidR="000E4387" w:rsidRDefault="000E4387" w:rsidP="000E7AD9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0E4387">
        <w:rPr>
          <w:rFonts w:ascii="Arial" w:eastAsia="Arial" w:hAnsi="Arial" w:cs="Arial"/>
          <w:color w:val="000000"/>
        </w:rPr>
        <w:t xml:space="preserve">There </w:t>
      </w:r>
      <w:r>
        <w:rPr>
          <w:rFonts w:ascii="Arial" w:eastAsia="Arial" w:hAnsi="Arial" w:cs="Arial"/>
          <w:color w:val="000000"/>
        </w:rPr>
        <w:t>are</w:t>
      </w:r>
      <w:r w:rsidRPr="000E4387">
        <w:rPr>
          <w:rFonts w:ascii="Arial" w:eastAsia="Arial" w:hAnsi="Arial" w:cs="Arial"/>
          <w:color w:val="000000"/>
        </w:rPr>
        <w:t xml:space="preserve"> currently natural dividers on the pool deck. </w:t>
      </w:r>
    </w:p>
    <w:p w14:paraId="16CDDEEE" w14:textId="14800DB1" w:rsidR="000E4387" w:rsidRPr="000E4387" w:rsidRDefault="000E4387" w:rsidP="000E7AD9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0E4387">
        <w:rPr>
          <w:rFonts w:ascii="Arial" w:eastAsia="Arial" w:hAnsi="Arial" w:cs="Arial"/>
          <w:color w:val="000000"/>
        </w:rPr>
        <w:t xml:space="preserve">Under the pavilion, there is a natural quadrant for social distancing. </w:t>
      </w:r>
    </w:p>
    <w:p w14:paraId="50280473" w14:textId="77777777" w:rsidR="000E4387" w:rsidRDefault="000E4387" w:rsidP="00A155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AF99E8A" w14:textId="58CB3BF9" w:rsidR="000E7AD9" w:rsidRPr="00686E0B" w:rsidRDefault="00A15527" w:rsidP="00686E0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0E7AD9">
        <w:rPr>
          <w:rFonts w:ascii="Arial" w:eastAsia="Arial" w:hAnsi="Arial" w:cs="Arial"/>
          <w:color w:val="000000"/>
        </w:rPr>
        <w:t xml:space="preserve">The maximum capacity of the swimming pool area will be limited to the number of available designated spaces, as indicated by </w:t>
      </w:r>
      <w:r w:rsidR="000E4387" w:rsidRPr="000E7AD9">
        <w:rPr>
          <w:rFonts w:ascii="Arial" w:eastAsia="Arial" w:hAnsi="Arial" w:cs="Arial"/>
          <w:color w:val="000000"/>
        </w:rPr>
        <w:t>the natural dividers</w:t>
      </w:r>
      <w:r w:rsidRPr="000E7AD9">
        <w:rPr>
          <w:rFonts w:ascii="Arial" w:eastAsia="Arial" w:hAnsi="Arial" w:cs="Arial"/>
          <w:color w:val="000000"/>
        </w:rPr>
        <w:t xml:space="preserve"> throughout the pool deck/pavilion area. Each space will accommodate one resident/famil</w:t>
      </w:r>
      <w:r w:rsidR="000E7AD9">
        <w:rPr>
          <w:rFonts w:ascii="Arial" w:eastAsia="Arial" w:hAnsi="Arial" w:cs="Arial"/>
          <w:color w:val="000000"/>
        </w:rPr>
        <w:t>y</w:t>
      </w:r>
    </w:p>
    <w:p w14:paraId="073C3A9C" w14:textId="26721DC1" w:rsidR="000E7AD9" w:rsidRPr="00686E0B" w:rsidRDefault="00A15527" w:rsidP="000E7AD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0E7AD9">
        <w:rPr>
          <w:rFonts w:ascii="Arial" w:eastAsia="Arial" w:hAnsi="Arial" w:cs="Arial"/>
          <w:color w:val="000000"/>
        </w:rPr>
        <w:t xml:space="preserve">If all designated spaces are occupied, any additional residents wishing to use the pool must wait outside the gate until a resident/family leaves the pool. </w:t>
      </w:r>
    </w:p>
    <w:p w14:paraId="5EE67222" w14:textId="6A439FF8" w:rsidR="000E7AD9" w:rsidRPr="00686E0B" w:rsidRDefault="00A15527" w:rsidP="00686E0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0E7AD9">
        <w:rPr>
          <w:rFonts w:ascii="Arial" w:eastAsia="Arial" w:hAnsi="Arial" w:cs="Arial"/>
          <w:color w:val="000000"/>
        </w:rPr>
        <w:t xml:space="preserve">Based on demand, the association may implement an electronic sign-up process to manage pool use demand and capacity. </w:t>
      </w:r>
    </w:p>
    <w:p w14:paraId="036F3383" w14:textId="5A362361" w:rsidR="00A15527" w:rsidRDefault="00DF3924" w:rsidP="000E7AD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</w:t>
      </w:r>
      <w:r w:rsidR="00A15527" w:rsidRPr="000E7AD9">
        <w:rPr>
          <w:rFonts w:ascii="Arial" w:eastAsia="Arial" w:hAnsi="Arial" w:cs="Arial"/>
          <w:color w:val="000000"/>
        </w:rPr>
        <w:t>esidents will need to provide their own furniture</w:t>
      </w:r>
      <w:r>
        <w:rPr>
          <w:rFonts w:ascii="Arial" w:eastAsia="Arial" w:hAnsi="Arial" w:cs="Arial"/>
          <w:color w:val="000000"/>
        </w:rPr>
        <w:t>:</w:t>
      </w:r>
    </w:p>
    <w:p w14:paraId="64E05AA5" w14:textId="1507AEA1" w:rsidR="000E7AD9" w:rsidRPr="00F168C4" w:rsidRDefault="000E7AD9" w:rsidP="000E7AD9">
      <w:pPr>
        <w:pStyle w:val="ListParagraph"/>
        <w:widowControl/>
        <w:numPr>
          <w:ilvl w:val="1"/>
          <w:numId w:val="3"/>
        </w:numPr>
        <w:autoSpaceDE/>
        <w:autoSpaceDN/>
        <w:spacing w:after="160" w:line="259" w:lineRule="auto"/>
        <w:ind w:right="0"/>
        <w:contextualSpacing/>
        <w:jc w:val="left"/>
        <w:rPr>
          <w:rFonts w:ascii="Arial" w:hAnsi="Arial" w:cs="Arial"/>
          <w:shd w:val="clear" w:color="auto" w:fill="FFFFFF"/>
        </w:rPr>
      </w:pPr>
      <w:r w:rsidRPr="00F168C4">
        <w:rPr>
          <w:rFonts w:ascii="Arial" w:hAnsi="Arial" w:cs="Arial"/>
          <w:shd w:val="clear" w:color="auto" w:fill="FFFFFF"/>
        </w:rPr>
        <w:t xml:space="preserve">No tables will be </w:t>
      </w:r>
      <w:r>
        <w:rPr>
          <w:rFonts w:ascii="Arial" w:hAnsi="Arial" w:cs="Arial"/>
          <w:shd w:val="clear" w:color="auto" w:fill="FFFFFF"/>
        </w:rPr>
        <w:t>provided by the HOA</w:t>
      </w:r>
    </w:p>
    <w:p w14:paraId="465A398E" w14:textId="77777777" w:rsidR="000E7AD9" w:rsidRDefault="000E7AD9" w:rsidP="000E7AD9">
      <w:pPr>
        <w:pStyle w:val="ListParagraph"/>
        <w:widowControl/>
        <w:numPr>
          <w:ilvl w:val="1"/>
          <w:numId w:val="3"/>
        </w:numPr>
        <w:autoSpaceDE/>
        <w:autoSpaceDN/>
        <w:spacing w:after="160" w:line="259" w:lineRule="auto"/>
        <w:ind w:right="0"/>
        <w:contextualSpacing/>
        <w:jc w:val="left"/>
        <w:rPr>
          <w:rFonts w:ascii="Arial" w:hAnsi="Arial" w:cs="Arial"/>
          <w:shd w:val="clear" w:color="auto" w:fill="FFFFFF"/>
        </w:rPr>
      </w:pPr>
      <w:r w:rsidRPr="00233620">
        <w:rPr>
          <w:rFonts w:ascii="Arial" w:hAnsi="Arial" w:cs="Arial"/>
          <w:shd w:val="clear" w:color="auto" w:fill="FFFFFF"/>
        </w:rPr>
        <w:t xml:space="preserve">No chairs will be provided by the HOA. </w:t>
      </w:r>
    </w:p>
    <w:p w14:paraId="4794EB5E" w14:textId="77777777" w:rsidR="000E7AD9" w:rsidRDefault="000E7AD9" w:rsidP="000E7AD9">
      <w:pPr>
        <w:pStyle w:val="ListParagraph"/>
        <w:widowControl/>
        <w:numPr>
          <w:ilvl w:val="1"/>
          <w:numId w:val="3"/>
        </w:numPr>
        <w:autoSpaceDE/>
        <w:autoSpaceDN/>
        <w:spacing w:after="160" w:line="259" w:lineRule="auto"/>
        <w:ind w:right="0"/>
        <w:contextualSpacing/>
        <w:jc w:val="lef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Tables and chairs must be </w:t>
      </w:r>
      <w:r w:rsidRPr="00233620">
        <w:rPr>
          <w:rFonts w:ascii="Arial" w:hAnsi="Arial" w:cs="Arial"/>
          <w:shd w:val="clear" w:color="auto" w:fill="FFFFFF"/>
        </w:rPr>
        <w:t xml:space="preserve">removed when </w:t>
      </w:r>
      <w:r w:rsidRPr="00F168C4">
        <w:rPr>
          <w:rFonts w:ascii="Arial" w:hAnsi="Arial" w:cs="Arial"/>
          <w:shd w:val="clear" w:color="auto" w:fill="FFFFFF"/>
        </w:rPr>
        <w:t xml:space="preserve">the homeowner leaves the pool. Any items left after </w:t>
      </w:r>
      <w:r>
        <w:rPr>
          <w:rFonts w:ascii="Arial" w:hAnsi="Arial" w:cs="Arial"/>
          <w:shd w:val="clear" w:color="auto" w:fill="FFFFFF"/>
        </w:rPr>
        <w:t xml:space="preserve">9:00 </w:t>
      </w:r>
      <w:r w:rsidRPr="00F168C4">
        <w:rPr>
          <w:rFonts w:ascii="Arial" w:hAnsi="Arial" w:cs="Arial"/>
          <w:shd w:val="clear" w:color="auto" w:fill="FFFFFF"/>
        </w:rPr>
        <w:t>pm will be placed in the trash.</w:t>
      </w:r>
    </w:p>
    <w:p w14:paraId="64687BDA" w14:textId="18916433" w:rsidR="000E7AD9" w:rsidRDefault="000E7AD9" w:rsidP="00686E0B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0"/>
        <w:contextualSpacing/>
        <w:jc w:val="left"/>
        <w:rPr>
          <w:rFonts w:ascii="Arial" w:hAnsi="Arial" w:cs="Arial"/>
          <w:shd w:val="clear" w:color="auto" w:fill="FFFFFF"/>
        </w:rPr>
      </w:pPr>
      <w:r w:rsidRPr="000E7AD9">
        <w:rPr>
          <w:rFonts w:ascii="Arial" w:hAnsi="Arial" w:cs="Arial"/>
          <w:shd w:val="clear" w:color="auto" w:fill="FFFFFF"/>
        </w:rPr>
        <w:t xml:space="preserve">Food and drinks must be removed when leaving the pool area. </w:t>
      </w:r>
    </w:p>
    <w:p w14:paraId="1CBDADCE" w14:textId="677DA233" w:rsidR="00DF3924" w:rsidRDefault="00DF3924" w:rsidP="00686E0B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0"/>
        <w:contextualSpacing/>
        <w:jc w:val="left"/>
        <w:rPr>
          <w:rFonts w:ascii="Arial" w:hAnsi="Arial" w:cs="Arial"/>
          <w:shd w:val="clear" w:color="auto" w:fill="FFFFFF"/>
        </w:rPr>
      </w:pPr>
      <w:r>
        <w:rPr>
          <w:rFonts w:ascii="Arial" w:eastAsia="Arial" w:hAnsi="Arial" w:cs="Arial"/>
          <w:color w:val="000000"/>
        </w:rPr>
        <w:lastRenderedPageBreak/>
        <w:t>R</w:t>
      </w:r>
      <w:r w:rsidRPr="00686E0B">
        <w:rPr>
          <w:rFonts w:ascii="Arial" w:eastAsia="Arial" w:hAnsi="Arial" w:cs="Arial"/>
          <w:color w:val="000000"/>
        </w:rPr>
        <w:t>esidents will be responsible for sanitizing any facilities resources that they utilize</w:t>
      </w:r>
      <w:r>
        <w:rPr>
          <w:rFonts w:ascii="Arial" w:eastAsia="Arial" w:hAnsi="Arial" w:cs="Arial"/>
          <w:color w:val="000000"/>
        </w:rPr>
        <w:t xml:space="preserve"> – gate lock, pool handrails, bathroom door handles, </w:t>
      </w:r>
      <w:r w:rsidRPr="00DF3924">
        <w:rPr>
          <w:rFonts w:ascii="Arial" w:hAnsi="Arial" w:cs="Arial"/>
        </w:rPr>
        <w:t>faucets and toilet handle.</w:t>
      </w:r>
    </w:p>
    <w:p w14:paraId="5FC09D27" w14:textId="512A721C" w:rsidR="000E7AD9" w:rsidRPr="000E7AD9" w:rsidRDefault="000E7AD9" w:rsidP="00686E0B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ind w:right="0"/>
        <w:contextualSpacing/>
        <w:jc w:val="left"/>
        <w:rPr>
          <w:rFonts w:ascii="Arial" w:hAnsi="Arial" w:cs="Arial"/>
          <w:shd w:val="clear" w:color="auto" w:fill="FFFFFF"/>
        </w:rPr>
      </w:pPr>
      <w:r w:rsidRPr="000E7AD9">
        <w:rPr>
          <w:rFonts w:ascii="Arial" w:hAnsi="Arial" w:cs="Arial"/>
          <w:shd w:val="clear" w:color="auto" w:fill="FFFFFF"/>
        </w:rPr>
        <w:t>No animals are allowed in the pool or pool enclosure, except service animals are allowed on the deck</w:t>
      </w:r>
    </w:p>
    <w:p w14:paraId="2BB85734" w14:textId="286864D3" w:rsidR="00686E0B" w:rsidRPr="00233620" w:rsidRDefault="00686E0B" w:rsidP="00686E0B">
      <w:pPr>
        <w:pStyle w:val="ListParagraph"/>
        <w:widowControl/>
        <w:numPr>
          <w:ilvl w:val="0"/>
          <w:numId w:val="4"/>
        </w:numPr>
        <w:autoSpaceDE/>
        <w:autoSpaceDN/>
        <w:spacing w:after="160" w:line="259" w:lineRule="auto"/>
        <w:ind w:right="0"/>
        <w:contextualSpacing/>
        <w:jc w:val="left"/>
        <w:rPr>
          <w:rFonts w:ascii="Arial" w:hAnsi="Arial" w:cs="Arial"/>
          <w:shd w:val="clear" w:color="auto" w:fill="FFFFFF"/>
        </w:rPr>
      </w:pPr>
      <w:r>
        <w:rPr>
          <w:rFonts w:ascii="Arial" w:eastAsia="Arial" w:hAnsi="Arial" w:cs="Arial"/>
          <w:color w:val="000000"/>
        </w:rPr>
        <w:t xml:space="preserve">Flotation devices/toys must be removed </w:t>
      </w:r>
      <w:r w:rsidRPr="00233620">
        <w:rPr>
          <w:rFonts w:ascii="Arial" w:hAnsi="Arial" w:cs="Arial"/>
          <w:shd w:val="clear" w:color="auto" w:fill="FFFFFF"/>
        </w:rPr>
        <w:t xml:space="preserve">when leaving the pool for the day. If not removed, they will be placed in the trash. </w:t>
      </w:r>
    </w:p>
    <w:p w14:paraId="5C17ED13" w14:textId="77777777" w:rsidR="00A15527" w:rsidRPr="00686E0B" w:rsidRDefault="00A15527" w:rsidP="00686E0B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 w:firstLine="0"/>
        <w:rPr>
          <w:rFonts w:ascii="Arial" w:eastAsia="Arial" w:hAnsi="Arial" w:cs="Arial"/>
          <w:color w:val="000000"/>
        </w:rPr>
      </w:pPr>
    </w:p>
    <w:p w14:paraId="1CEECC7E" w14:textId="77777777" w:rsidR="00A15527" w:rsidRDefault="00A15527" w:rsidP="00A155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027C868" w14:textId="2D06840F" w:rsidR="00A15527" w:rsidRDefault="00A15527" w:rsidP="00A155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Tennis/Basketball Courts</w:t>
      </w:r>
      <w:r w:rsidR="00FD0CB1">
        <w:rPr>
          <w:rFonts w:ascii="Arial" w:eastAsia="Arial" w:hAnsi="Arial" w:cs="Arial"/>
          <w:b/>
          <w:color w:val="000000"/>
        </w:rPr>
        <w:t>/ Playground</w:t>
      </w:r>
    </w:p>
    <w:p w14:paraId="613FEDF5" w14:textId="613E2956" w:rsidR="00A15527" w:rsidRDefault="00A15527" w:rsidP="00A155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association will implement the following supplemental rules for tennis/basketball court use:</w:t>
      </w:r>
    </w:p>
    <w:p w14:paraId="07214456" w14:textId="69F8295C" w:rsidR="00686E0B" w:rsidRDefault="00686E0B" w:rsidP="00A155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C98C856" w14:textId="4BB1476E" w:rsidR="00A15527" w:rsidRPr="00686E0B" w:rsidRDefault="00DF3924" w:rsidP="00686E0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</w:t>
      </w:r>
      <w:r w:rsidR="00A15527" w:rsidRPr="00686E0B">
        <w:rPr>
          <w:rFonts w:ascii="Arial" w:eastAsia="Arial" w:hAnsi="Arial" w:cs="Arial"/>
          <w:color w:val="000000"/>
        </w:rPr>
        <w:t>esidents will be responsible for sanitizing any facilities resources that they utilize, including but not limited to benches, scoreboards, seating and seating areas before and after use.</w:t>
      </w:r>
    </w:p>
    <w:p w14:paraId="3C4A8081" w14:textId="77777777" w:rsidR="00A15527" w:rsidRDefault="00A15527" w:rsidP="00A1552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0F473FF" w14:textId="4E4EAC8A" w:rsidR="00040E4F" w:rsidRDefault="00040E4F" w:rsidP="00A15527">
      <w:pPr>
        <w:rPr>
          <w:rFonts w:ascii="Arial" w:eastAsia="Arial" w:hAnsi="Arial" w:cs="Arial"/>
        </w:rPr>
      </w:pPr>
    </w:p>
    <w:p w14:paraId="1130B90C" w14:textId="25776899" w:rsidR="00A15527" w:rsidRDefault="00A15527" w:rsidP="00A1552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Rules violators may be subject to restrictions including but not limited to denial of access to amenities as determined by the Highcroft HOA board.</w:t>
      </w:r>
    </w:p>
    <w:p w14:paraId="1537AF38" w14:textId="77777777" w:rsidR="00A15527" w:rsidRDefault="00A15527" w:rsidP="00A15527">
      <w:pPr>
        <w:rPr>
          <w:rFonts w:ascii="Arial" w:eastAsia="Arial" w:hAnsi="Arial" w:cs="Arial"/>
        </w:rPr>
      </w:pPr>
    </w:p>
    <w:p w14:paraId="6D3DC40A" w14:textId="77777777" w:rsidR="00686E0B" w:rsidRPr="00A71121" w:rsidRDefault="00686E0B" w:rsidP="00686E0B">
      <w:pPr>
        <w:rPr>
          <w:rFonts w:ascii="Arial" w:hAnsi="Arial" w:cs="Arial"/>
          <w:shd w:val="clear" w:color="auto" w:fill="FFFFFF"/>
        </w:rPr>
      </w:pPr>
      <w:r w:rsidRPr="00A71121">
        <w:rPr>
          <w:rFonts w:ascii="Arial" w:hAnsi="Arial" w:cs="Arial"/>
          <w:b/>
          <w:bCs/>
          <w:shd w:val="clear" w:color="auto" w:fill="FFFFFF"/>
        </w:rPr>
        <w:t>We must have a signed release and acknowledgment from each homeowner</w:t>
      </w:r>
      <w:r w:rsidRPr="00A71121">
        <w:rPr>
          <w:rFonts w:ascii="Arial" w:hAnsi="Arial" w:cs="Arial"/>
          <w:shd w:val="clear" w:color="auto" w:fill="FFFFFF"/>
        </w:rPr>
        <w:t xml:space="preserve"> utilizing the facilities and amenities.  </w:t>
      </w:r>
      <w:r w:rsidRPr="00A71121">
        <w:rPr>
          <w:rFonts w:ascii="Arial" w:hAnsi="Arial" w:cs="Arial"/>
          <w:b/>
          <w:bCs/>
          <w:shd w:val="clear" w:color="auto" w:fill="FFFFFF"/>
        </w:rPr>
        <w:t xml:space="preserve">DO NOT PROVIDE THE GATE CODE TO ANYONE. </w:t>
      </w:r>
      <w:r w:rsidRPr="00A71121">
        <w:rPr>
          <w:rFonts w:ascii="Arial" w:hAnsi="Arial" w:cs="Arial"/>
          <w:shd w:val="clear" w:color="auto" w:fill="FFFFFF"/>
        </w:rPr>
        <w:t xml:space="preserve"> Please do not ask anyone for the Gate Code. If you or a family member are found using the amenities and the release has not been signed you will be asked to leave and fined. </w:t>
      </w:r>
    </w:p>
    <w:p w14:paraId="7E5C5C9E" w14:textId="21ADE250" w:rsidR="00A15527" w:rsidRDefault="00686E0B" w:rsidP="00686E0B">
      <w:pPr>
        <w:rPr>
          <w:rFonts w:ascii="Arial" w:hAnsi="Arial" w:cs="Arial"/>
          <w:shd w:val="clear" w:color="auto" w:fill="FFFFFF"/>
        </w:rPr>
      </w:pPr>
      <w:r w:rsidRPr="00A71121">
        <w:rPr>
          <w:rFonts w:ascii="Arial" w:hAnsi="Arial" w:cs="Arial"/>
          <w:shd w:val="clear" w:color="auto" w:fill="FFFFFF"/>
        </w:rPr>
        <w:t>If it is determined that the rules and regulations are not being followed, the HOA Board will close the amenities (Pool and Tennis/basketball courts)</w:t>
      </w:r>
    </w:p>
    <w:p w14:paraId="26CFD1E2" w14:textId="0DB39522" w:rsidR="00321DD7" w:rsidRDefault="00321DD7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 w:type="page"/>
      </w:r>
    </w:p>
    <w:p w14:paraId="3D6CFE83" w14:textId="7A48A185" w:rsidR="00321DD7" w:rsidRPr="00A71121" w:rsidRDefault="00321DD7" w:rsidP="00686E0B">
      <w:r>
        <w:rPr>
          <w:noProof/>
        </w:rPr>
        <w:lastRenderedPageBreak/>
        <w:drawing>
          <wp:inline distT="0" distB="0" distL="0" distR="0" wp14:anchorId="4F696B98" wp14:editId="116870A7">
            <wp:extent cx="6108700" cy="61087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ol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610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1DD7" w:rsidRPr="00A71121">
      <w:footerReference w:type="default" r:id="rId8"/>
      <w:pgSz w:w="12240" w:h="15840"/>
      <w:pgMar w:top="1360" w:right="1280" w:bottom="980" w:left="134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9F196" w14:textId="77777777" w:rsidR="007C65CE" w:rsidRDefault="007C65CE">
      <w:r>
        <w:separator/>
      </w:r>
    </w:p>
  </w:endnote>
  <w:endnote w:type="continuationSeparator" w:id="0">
    <w:p w14:paraId="4CFD4881" w14:textId="77777777" w:rsidR="007C65CE" w:rsidRDefault="007C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0C30B" w14:textId="703EF952" w:rsidR="0000025D" w:rsidRDefault="00FD558A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E7D28B" wp14:editId="30D82CE4">
              <wp:simplePos x="0" y="0"/>
              <wp:positionH relativeFrom="page">
                <wp:posOffset>3810635</wp:posOffset>
              </wp:positionH>
              <wp:positionV relativeFrom="page">
                <wp:posOffset>9420860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8515A2" w14:textId="3AA1FEDC" w:rsidR="0000025D" w:rsidRDefault="004F58F2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568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7D2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05pt;margin-top:741.8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cir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" filled="f" stroked="f">
              <v:textbox inset="0,0,0,0">
                <w:txbxContent>
                  <w:p w14:paraId="2D8515A2" w14:textId="3AA1FEDC" w:rsidR="0000025D" w:rsidRDefault="004F58F2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2568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403D3" w14:textId="77777777" w:rsidR="007C65CE" w:rsidRDefault="007C65CE">
      <w:r>
        <w:separator/>
      </w:r>
    </w:p>
  </w:footnote>
  <w:footnote w:type="continuationSeparator" w:id="0">
    <w:p w14:paraId="7409C8C6" w14:textId="77777777" w:rsidR="007C65CE" w:rsidRDefault="007C6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93035"/>
    <w:multiLevelType w:val="hybridMultilevel"/>
    <w:tmpl w:val="20280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D04321"/>
    <w:multiLevelType w:val="hybridMultilevel"/>
    <w:tmpl w:val="448C4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8239D2"/>
    <w:multiLevelType w:val="hybridMultilevel"/>
    <w:tmpl w:val="EE327DD4"/>
    <w:lvl w:ilvl="0" w:tplc="D2E63ACA">
      <w:start w:val="1"/>
      <w:numFmt w:val="decimal"/>
      <w:lvlText w:val="%1."/>
      <w:lvlJc w:val="left"/>
      <w:pPr>
        <w:ind w:left="100" w:hanging="720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en-US" w:eastAsia="en-US" w:bidi="en-US"/>
      </w:rPr>
    </w:lvl>
    <w:lvl w:ilvl="1" w:tplc="D95AFEF6">
      <w:start w:val="1"/>
      <w:numFmt w:val="upperLetter"/>
      <w:lvlText w:val="%2."/>
      <w:lvlJc w:val="left"/>
      <w:pPr>
        <w:ind w:left="100" w:hanging="720"/>
        <w:jc w:val="left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en-US" w:eastAsia="en-US" w:bidi="en-US"/>
      </w:rPr>
    </w:lvl>
    <w:lvl w:ilvl="2" w:tplc="A960511C">
      <w:numFmt w:val="bullet"/>
      <w:lvlText w:val="•"/>
      <w:lvlJc w:val="left"/>
      <w:pPr>
        <w:ind w:left="2004" w:hanging="720"/>
      </w:pPr>
      <w:rPr>
        <w:rFonts w:hint="default"/>
        <w:lang w:val="en-US" w:eastAsia="en-US" w:bidi="en-US"/>
      </w:rPr>
    </w:lvl>
    <w:lvl w:ilvl="3" w:tplc="362801FC">
      <w:numFmt w:val="bullet"/>
      <w:lvlText w:val="•"/>
      <w:lvlJc w:val="left"/>
      <w:pPr>
        <w:ind w:left="2956" w:hanging="720"/>
      </w:pPr>
      <w:rPr>
        <w:rFonts w:hint="default"/>
        <w:lang w:val="en-US" w:eastAsia="en-US" w:bidi="en-US"/>
      </w:rPr>
    </w:lvl>
    <w:lvl w:ilvl="4" w:tplc="850A31D2">
      <w:numFmt w:val="bullet"/>
      <w:lvlText w:val="•"/>
      <w:lvlJc w:val="left"/>
      <w:pPr>
        <w:ind w:left="3908" w:hanging="720"/>
      </w:pPr>
      <w:rPr>
        <w:rFonts w:hint="default"/>
        <w:lang w:val="en-US" w:eastAsia="en-US" w:bidi="en-US"/>
      </w:rPr>
    </w:lvl>
    <w:lvl w:ilvl="5" w:tplc="A63A74D4">
      <w:numFmt w:val="bullet"/>
      <w:lvlText w:val="•"/>
      <w:lvlJc w:val="left"/>
      <w:pPr>
        <w:ind w:left="4860" w:hanging="720"/>
      </w:pPr>
      <w:rPr>
        <w:rFonts w:hint="default"/>
        <w:lang w:val="en-US" w:eastAsia="en-US" w:bidi="en-US"/>
      </w:rPr>
    </w:lvl>
    <w:lvl w:ilvl="6" w:tplc="6F8EF876">
      <w:numFmt w:val="bullet"/>
      <w:lvlText w:val="•"/>
      <w:lvlJc w:val="left"/>
      <w:pPr>
        <w:ind w:left="5812" w:hanging="720"/>
      </w:pPr>
      <w:rPr>
        <w:rFonts w:hint="default"/>
        <w:lang w:val="en-US" w:eastAsia="en-US" w:bidi="en-US"/>
      </w:rPr>
    </w:lvl>
    <w:lvl w:ilvl="7" w:tplc="52EA3868">
      <w:numFmt w:val="bullet"/>
      <w:lvlText w:val="•"/>
      <w:lvlJc w:val="left"/>
      <w:pPr>
        <w:ind w:left="6764" w:hanging="720"/>
      </w:pPr>
      <w:rPr>
        <w:rFonts w:hint="default"/>
        <w:lang w:val="en-US" w:eastAsia="en-US" w:bidi="en-US"/>
      </w:rPr>
    </w:lvl>
    <w:lvl w:ilvl="8" w:tplc="74CAC8A0">
      <w:numFmt w:val="bullet"/>
      <w:lvlText w:val="•"/>
      <w:lvlJc w:val="left"/>
      <w:pPr>
        <w:ind w:left="7716" w:hanging="720"/>
      </w:pPr>
      <w:rPr>
        <w:rFonts w:hint="default"/>
        <w:lang w:val="en-US" w:eastAsia="en-US" w:bidi="en-US"/>
      </w:rPr>
    </w:lvl>
  </w:abstractNum>
  <w:abstractNum w:abstractNumId="3" w15:restartNumberingAfterBreak="0">
    <w:nsid w:val="70B066CC"/>
    <w:multiLevelType w:val="hybridMultilevel"/>
    <w:tmpl w:val="D3121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5D"/>
    <w:rsid w:val="0000025D"/>
    <w:rsid w:val="00040E4F"/>
    <w:rsid w:val="000E4387"/>
    <w:rsid w:val="000E7AD9"/>
    <w:rsid w:val="002673E5"/>
    <w:rsid w:val="00321DD7"/>
    <w:rsid w:val="0037411C"/>
    <w:rsid w:val="003B5739"/>
    <w:rsid w:val="0048611C"/>
    <w:rsid w:val="004B2608"/>
    <w:rsid w:val="004F58F2"/>
    <w:rsid w:val="00625689"/>
    <w:rsid w:val="00673EA7"/>
    <w:rsid w:val="00686E0B"/>
    <w:rsid w:val="00730DA6"/>
    <w:rsid w:val="00791954"/>
    <w:rsid w:val="007A376E"/>
    <w:rsid w:val="007C65CE"/>
    <w:rsid w:val="008205C5"/>
    <w:rsid w:val="00A15527"/>
    <w:rsid w:val="00A71121"/>
    <w:rsid w:val="00BC2C31"/>
    <w:rsid w:val="00C30E93"/>
    <w:rsid w:val="00DD2640"/>
    <w:rsid w:val="00DF3924"/>
    <w:rsid w:val="00EB57E4"/>
    <w:rsid w:val="00F1502B"/>
    <w:rsid w:val="00FD0CB1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69830"/>
  <w15:docId w15:val="{BCBF5B38-C9ED-44BB-87DE-4EDE3B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424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00" w:right="155" w:firstLine="143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8205C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15527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A1552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Paschal Glavinos</dc:creator>
  <cp:lastModifiedBy>Cheryl Gilmore</cp:lastModifiedBy>
  <cp:revision>11</cp:revision>
  <dcterms:created xsi:type="dcterms:W3CDTF">2020-05-30T20:14:00Z</dcterms:created>
  <dcterms:modified xsi:type="dcterms:W3CDTF">2020-05-31T12:25:00Z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2020-05-19T00:00:00Z</vt:filetime>
  </property>
</Properties>
</file>